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54CC" w14:textId="77777777" w:rsidR="001D3B0D" w:rsidRPr="0000776A" w:rsidRDefault="00000000">
      <w:pPr>
        <w:pStyle w:val="Title"/>
        <w:spacing w:before="240" w:after="240"/>
        <w:rPr>
          <w:sz w:val="40"/>
          <w:szCs w:val="40"/>
        </w:rPr>
      </w:pPr>
      <w:bookmarkStart w:id="0" w:name="_2u48c9uvnrsg" w:colFirst="0" w:colLast="0"/>
      <w:bookmarkEnd w:id="0"/>
      <w:r w:rsidRPr="0000776A">
        <w:rPr>
          <w:sz w:val="40"/>
          <w:szCs w:val="40"/>
        </w:rPr>
        <w:t>Letter to Teacher: Patching</w:t>
      </w:r>
    </w:p>
    <w:p w14:paraId="1787AC62" w14:textId="04599098" w:rsidR="001D3B0D" w:rsidRDefault="00000000">
      <w:pPr>
        <w:spacing w:before="240" w:after="240"/>
      </w:pPr>
      <w:r>
        <w:t>Dear [Teacher's Name],</w:t>
      </w:r>
    </w:p>
    <w:p w14:paraId="4AECDF9A" w14:textId="77777777" w:rsidR="001D3B0D" w:rsidRDefault="00000000">
      <w:pPr>
        <w:spacing w:before="240" w:after="240"/>
      </w:pPr>
      <w:r>
        <w:t>I am writing to thank you in advance for your supporting [Child’s Name] as they undergo an important treatment for their vision. Your help in ensuring they wear their eye patch at school is greatly appreciated.</w:t>
      </w:r>
    </w:p>
    <w:p w14:paraId="7C4AF307" w14:textId="77777777" w:rsidR="001D3B0D" w:rsidRDefault="00000000">
      <w:pPr>
        <w:spacing w:before="240" w:after="240"/>
      </w:pPr>
      <w:r>
        <w:t>They have a condition called amblyopia, which means the vision in one of their eyes has not developed properly. Wearing an eye patch over their stronger eye encourages the weaker eye to improve.</w:t>
      </w:r>
    </w:p>
    <w:p w14:paraId="625A5CCF" w14:textId="77777777" w:rsidR="001D3B0D" w:rsidRDefault="00000000">
      <w:pPr>
        <w:spacing w:before="240" w:after="240"/>
      </w:pPr>
      <w:r>
        <w:t>Here are a few key details to help:</w:t>
      </w:r>
    </w:p>
    <w:p w14:paraId="3FA76869" w14:textId="77777777" w:rsidR="001D3B0D" w:rsidRDefault="00000000">
      <w:pPr>
        <w:numPr>
          <w:ilvl w:val="0"/>
          <w:numId w:val="1"/>
        </w:numPr>
        <w:spacing w:before="240"/>
      </w:pPr>
      <w:r>
        <w:t>[Child’s Name] will wear the patch over their [Left/Right] eye.</w:t>
      </w:r>
    </w:p>
    <w:p w14:paraId="145D5D9D" w14:textId="77777777" w:rsidR="001D3B0D" w:rsidRDefault="00000000">
      <w:pPr>
        <w:numPr>
          <w:ilvl w:val="0"/>
          <w:numId w:val="1"/>
        </w:numPr>
      </w:pPr>
      <w:r>
        <w:t>They will come to school with the patch on, and the time it should be removed is [time to remove eye patch].</w:t>
      </w:r>
    </w:p>
    <w:p w14:paraId="5CDCFEDD" w14:textId="77777777" w:rsidR="001D3B0D" w:rsidRDefault="00000000">
      <w:pPr>
        <w:numPr>
          <w:ilvl w:val="0"/>
          <w:numId w:val="1"/>
        </w:numPr>
        <w:spacing w:after="240"/>
      </w:pPr>
      <w:r>
        <w:t>If you notice them peeking around the patch, please stick it down firmly or replace it with a new one if needed.</w:t>
      </w:r>
    </w:p>
    <w:p w14:paraId="252A5248" w14:textId="77777777" w:rsidR="001D3B0D" w:rsidRDefault="00000000">
      <w:pPr>
        <w:spacing w:before="240" w:after="240"/>
      </w:pPr>
      <w:r>
        <w:t>When wearing the patch, you may observe:</w:t>
      </w:r>
    </w:p>
    <w:p w14:paraId="63A36082" w14:textId="77777777" w:rsidR="001D3B0D" w:rsidRDefault="00000000">
      <w:pPr>
        <w:numPr>
          <w:ilvl w:val="0"/>
          <w:numId w:val="2"/>
        </w:numPr>
        <w:spacing w:before="240"/>
      </w:pPr>
      <w:r>
        <w:t>Increased clumsiness or difficulty with catching and fine motor tasks.</w:t>
      </w:r>
    </w:p>
    <w:p w14:paraId="0DBA3897" w14:textId="77777777" w:rsidR="001D3B0D" w:rsidRDefault="00000000">
      <w:pPr>
        <w:numPr>
          <w:ilvl w:val="0"/>
          <w:numId w:val="2"/>
        </w:numPr>
      </w:pPr>
      <w:r>
        <w:t>More challenges with handwriting, colouring or reading.</w:t>
      </w:r>
    </w:p>
    <w:p w14:paraId="3C19B8C5" w14:textId="77777777" w:rsidR="001D3B0D" w:rsidRDefault="00000000">
      <w:pPr>
        <w:numPr>
          <w:ilvl w:val="0"/>
          <w:numId w:val="2"/>
        </w:numPr>
      </w:pPr>
      <w:r>
        <w:t>A tendency to tilt or turn their head, which is not a concern.</w:t>
      </w:r>
    </w:p>
    <w:p w14:paraId="41D23515" w14:textId="77777777" w:rsidR="001D3B0D" w:rsidRDefault="00000000">
      <w:pPr>
        <w:numPr>
          <w:ilvl w:val="0"/>
          <w:numId w:val="2"/>
        </w:numPr>
        <w:spacing w:after="240"/>
      </w:pPr>
      <w:r>
        <w:t>Frustration, fatigue or change in behaviour.</w:t>
      </w:r>
    </w:p>
    <w:p w14:paraId="384B4677" w14:textId="77777777" w:rsidR="001D3B0D" w:rsidRDefault="00000000">
      <w:pPr>
        <w:spacing w:before="240" w:after="240"/>
      </w:pPr>
      <w:r>
        <w:t>To help, you might:</w:t>
      </w:r>
    </w:p>
    <w:p w14:paraId="3ADB02EC" w14:textId="77777777" w:rsidR="001D3B0D" w:rsidRDefault="00000000">
      <w:pPr>
        <w:numPr>
          <w:ilvl w:val="0"/>
          <w:numId w:val="3"/>
        </w:numPr>
        <w:spacing w:before="240"/>
      </w:pPr>
      <w:r>
        <w:t>Allow extra time for tasks, especially reading.</w:t>
      </w:r>
    </w:p>
    <w:p w14:paraId="7F0BDA58" w14:textId="77777777" w:rsidR="001D3B0D" w:rsidRDefault="00000000">
      <w:pPr>
        <w:numPr>
          <w:ilvl w:val="0"/>
          <w:numId w:val="3"/>
        </w:numPr>
      </w:pPr>
      <w:r>
        <w:t>Encourage finger-pointing or offer larger print for reading.</w:t>
      </w:r>
    </w:p>
    <w:p w14:paraId="04C44E2B" w14:textId="77777777" w:rsidR="001D3B0D" w:rsidRDefault="00000000">
      <w:pPr>
        <w:numPr>
          <w:ilvl w:val="0"/>
          <w:numId w:val="3"/>
        </w:numPr>
      </w:pPr>
      <w:r>
        <w:t>Seat them at the front-middle for better visibility and provide verbal assistance during whiteboard work.</w:t>
      </w:r>
    </w:p>
    <w:p w14:paraId="79F7862F" w14:textId="77777777" w:rsidR="001D3B0D" w:rsidRDefault="00000000">
      <w:pPr>
        <w:numPr>
          <w:ilvl w:val="0"/>
          <w:numId w:val="3"/>
        </w:numPr>
        <w:spacing w:after="240"/>
      </w:pPr>
      <w:r>
        <w:t>Offer reassurance and positive reinforcement to boost their confidence.</w:t>
      </w:r>
    </w:p>
    <w:p w14:paraId="27E3AC9E" w14:textId="4F848A5F" w:rsidR="001D3B0D" w:rsidRDefault="00000000">
      <w:pPr>
        <w:spacing w:before="240" w:after="240"/>
      </w:pPr>
      <w:r>
        <w:t xml:space="preserve">If you have concerns about their progress or adjustment, please don’t hesitate to reach out to their parents, who will inform their </w:t>
      </w:r>
      <w:r w:rsidR="0000776A">
        <w:t>o</w:t>
      </w:r>
      <w:r>
        <w:t>rthoptist. For further information and resources, scan the QR code below.</w:t>
      </w:r>
    </w:p>
    <w:p w14:paraId="6461E078" w14:textId="016162F2" w:rsidR="001D3B0D" w:rsidRDefault="0000776A">
      <w:pPr>
        <w:spacing w:before="240" w:after="240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F103380" wp14:editId="6BAF139E">
            <wp:simplePos x="0" y="0"/>
            <wp:positionH relativeFrom="column">
              <wp:posOffset>4175760</wp:posOffset>
            </wp:positionH>
            <wp:positionV relativeFrom="paragraph">
              <wp:posOffset>455930</wp:posOffset>
            </wp:positionV>
            <wp:extent cx="1242060" cy="124206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>Thank you for your help with this critical part of their treatment. Your support makes a big difference in their success!</w:t>
      </w:r>
    </w:p>
    <w:p w14:paraId="19ED48D8" w14:textId="247D98F3" w:rsidR="001D3B0D" w:rsidRDefault="00000000">
      <w:pPr>
        <w:spacing w:before="240" w:after="240"/>
      </w:pPr>
      <w:r>
        <w:t>Sincerely,</w:t>
      </w:r>
      <w:r>
        <w:br/>
        <w:t>[Your Name]</w:t>
      </w:r>
      <w:r>
        <w:br/>
        <w:t>[Contact Information]</w:t>
      </w:r>
    </w:p>
    <w:sectPr w:rsidR="001D3B0D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EC5ED" w14:textId="77777777" w:rsidR="002C00A6" w:rsidRDefault="002C00A6">
      <w:pPr>
        <w:spacing w:line="240" w:lineRule="auto"/>
      </w:pPr>
      <w:r>
        <w:separator/>
      </w:r>
    </w:p>
  </w:endnote>
  <w:endnote w:type="continuationSeparator" w:id="0">
    <w:p w14:paraId="5EC6D835" w14:textId="77777777" w:rsidR="002C00A6" w:rsidRDefault="002C0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48ECE" w14:textId="77777777" w:rsidR="002C00A6" w:rsidRDefault="002C00A6">
      <w:pPr>
        <w:spacing w:line="240" w:lineRule="auto"/>
      </w:pPr>
      <w:r>
        <w:separator/>
      </w:r>
    </w:p>
  </w:footnote>
  <w:footnote w:type="continuationSeparator" w:id="0">
    <w:p w14:paraId="498137D1" w14:textId="77777777" w:rsidR="002C00A6" w:rsidRDefault="002C00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67736" w14:textId="1003FEFB" w:rsidR="0000776A" w:rsidRPr="0000776A" w:rsidRDefault="0000776A" w:rsidP="0000776A">
    <w:pPr>
      <w:jc w:val="right"/>
    </w:pPr>
    <w:r>
      <w:t xml:space="preserve">Template by:  </w:t>
    </w:r>
    <w:r w:rsidRPr="0000776A">
      <w:drawing>
        <wp:inline distT="0" distB="0" distL="0" distR="0" wp14:anchorId="7A9B367E" wp14:editId="58704482">
          <wp:extent cx="2857500" cy="393069"/>
          <wp:effectExtent l="0" t="0" r="0" b="6985"/>
          <wp:docPr id="1703339362" name="Picture 2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339362" name="Picture 2" descr="A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4958" cy="40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B31DD6" w14:textId="23CF2D33" w:rsidR="001D3B0D" w:rsidRDefault="001D3B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21B9"/>
    <w:multiLevelType w:val="multilevel"/>
    <w:tmpl w:val="C010DC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AA47F1"/>
    <w:multiLevelType w:val="multilevel"/>
    <w:tmpl w:val="37CC1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E603F3"/>
    <w:multiLevelType w:val="multilevel"/>
    <w:tmpl w:val="3CF4A7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81791434">
    <w:abstractNumId w:val="1"/>
  </w:num>
  <w:num w:numId="2" w16cid:durableId="781460132">
    <w:abstractNumId w:val="0"/>
  </w:num>
  <w:num w:numId="3" w16cid:durableId="1724982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0D"/>
    <w:rsid w:val="0000776A"/>
    <w:rsid w:val="001D3B0D"/>
    <w:rsid w:val="002C00A6"/>
    <w:rsid w:val="0044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4166B"/>
  <w15:docId w15:val="{CB89FB67-13BA-4BA8-92AF-E848AD47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0776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76A"/>
  </w:style>
  <w:style w:type="paragraph" w:styleId="Footer">
    <w:name w:val="footer"/>
    <w:basedOn w:val="Normal"/>
    <w:link w:val="FooterChar"/>
    <w:uiPriority w:val="99"/>
    <w:unhideWhenUsed/>
    <w:rsid w:val="0000776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 Huzzey</cp:lastModifiedBy>
  <cp:revision>2</cp:revision>
  <dcterms:created xsi:type="dcterms:W3CDTF">2025-05-28T17:30:00Z</dcterms:created>
  <dcterms:modified xsi:type="dcterms:W3CDTF">2025-05-28T17:34:00Z</dcterms:modified>
</cp:coreProperties>
</file>